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25" w:rsidRDefault="00080D25" w:rsidP="00080D25">
      <w:pPr>
        <w:spacing w:after="0" w:line="240" w:lineRule="auto"/>
        <w:rPr>
          <w:rFonts w:ascii="Segoe UI Light" w:hAnsi="Segoe UI Light"/>
          <w:sz w:val="20"/>
        </w:rPr>
      </w:pPr>
    </w:p>
    <w:p w:rsidR="00EF1135" w:rsidRPr="0014528D" w:rsidRDefault="00FF182C" w:rsidP="00080D25">
      <w:pPr>
        <w:pStyle w:val="Prrafodelista"/>
        <w:numPr>
          <w:ilvl w:val="0"/>
          <w:numId w:val="3"/>
        </w:numPr>
        <w:spacing w:after="0" w:line="480" w:lineRule="auto"/>
        <w:ind w:left="426" w:hanging="426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Nombre de la </w:t>
      </w:r>
      <w:r w:rsidR="006D78A1">
        <w:rPr>
          <w:rFonts w:ascii="Segoe UI Light" w:hAnsi="Segoe UI Light"/>
          <w:sz w:val="20"/>
        </w:rPr>
        <w:t>sociedad</w:t>
      </w:r>
      <w:r>
        <w:rPr>
          <w:rFonts w:ascii="Segoe UI Light" w:hAnsi="Segoe UI Light"/>
          <w:sz w:val="20"/>
        </w:rPr>
        <w:t>. (Por lo menos 3</w:t>
      </w:r>
      <w:r w:rsidR="00EF1135" w:rsidRPr="0014528D">
        <w:rPr>
          <w:rFonts w:ascii="Segoe UI Light" w:hAnsi="Segoe UI Light"/>
          <w:sz w:val="20"/>
        </w:rPr>
        <w:t xml:space="preserve"> opciones en el orden de su preferencia).</w:t>
      </w:r>
    </w:p>
    <w:p w:rsidR="00EF1135" w:rsidRPr="0014528D" w:rsidRDefault="00606012" w:rsidP="00080D25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.3pt;margin-top:11.2pt;width:425.3pt;height:0;z-index:251658240" o:connectortype="straight"/>
        </w:pict>
      </w:r>
    </w:p>
    <w:p w:rsidR="00EF1135" w:rsidRPr="0014528D" w:rsidRDefault="00606012" w:rsidP="007716FB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0" type="#_x0000_t32" style="position:absolute;left:0;text-align:left;margin-left:38.55pt;margin-top:11.2pt;width:425.3pt;height:0;z-index:251659264" o:connectortype="straight"/>
        </w:pict>
      </w:r>
    </w:p>
    <w:p w:rsidR="00EF1135" w:rsidRPr="0014528D" w:rsidRDefault="00606012" w:rsidP="007716FB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1" type="#_x0000_t32" style="position:absolute;left:0;text-align:left;margin-left:39.3pt;margin-top:11.2pt;width:425.3pt;height:0;z-index:251660288" o:connectortype="straight"/>
        </w:pict>
      </w:r>
    </w:p>
    <w:p w:rsidR="00EF1135" w:rsidRPr="0014528D" w:rsidRDefault="00606012" w:rsidP="007716FB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2" type="#_x0000_t32" style="position:absolute;left:0;text-align:left;margin-left:39.3pt;margin-top:11.2pt;width:425.3pt;height:0;z-index:251661312" o:connectortype="straight"/>
        </w:pict>
      </w:r>
    </w:p>
    <w:p w:rsidR="007716FB" w:rsidRPr="0014528D" w:rsidRDefault="007716FB" w:rsidP="007716FB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Domicilio. (</w:t>
      </w:r>
      <w:r w:rsidR="00FF182C">
        <w:rPr>
          <w:rFonts w:ascii="Segoe UI Light" w:hAnsi="Segoe UI Light"/>
          <w:sz w:val="20"/>
        </w:rPr>
        <w:t>CDMX ó MUNICIPIO</w:t>
      </w:r>
      <w:r w:rsidRPr="0014528D">
        <w:rPr>
          <w:rFonts w:ascii="Segoe UI Light" w:hAnsi="Segoe UI Light"/>
          <w:sz w:val="20"/>
        </w:rPr>
        <w:t>).</w:t>
      </w:r>
    </w:p>
    <w:p w:rsidR="00EF1135" w:rsidRPr="0014528D" w:rsidRDefault="00606012" w:rsidP="00D01CB5">
      <w:pPr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5" type="#_x0000_t32" style="position:absolute;left:0;text-align:left;margin-left:21.3pt;margin-top:11.85pt;width:447.05pt;height:0;z-index:251663360" o:connectortype="straight"/>
        </w:pict>
      </w:r>
    </w:p>
    <w:p w:rsidR="00D01CB5" w:rsidRPr="0014528D" w:rsidRDefault="00606012" w:rsidP="00D01CB5">
      <w:pPr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6" type="#_x0000_t32" style="position:absolute;margin-left:21.3pt;margin-top:12pt;width:447.05pt;height:0;z-index:251664384" o:connectortype="straight"/>
        </w:pict>
      </w:r>
    </w:p>
    <w:p w:rsidR="00D01CB5" w:rsidRPr="0014528D" w:rsidRDefault="00FF182C" w:rsidP="00D01CB5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Duración. </w:t>
      </w:r>
    </w:p>
    <w:p w:rsidR="00D01CB5" w:rsidRPr="0014528D" w:rsidRDefault="00606012" w:rsidP="00D01CB5">
      <w:pPr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8" type="#_x0000_t32" style="position:absolute;left:0;text-align:left;margin-left:21.3pt;margin-top:11.85pt;width:447.05pt;height:0;z-index:251666432" o:connectortype="straight"/>
        </w:pict>
      </w:r>
    </w:p>
    <w:p w:rsidR="00FC6909" w:rsidRPr="0014528D" w:rsidRDefault="00FF182C" w:rsidP="00FC6909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Objeto Social. </w:t>
      </w:r>
    </w:p>
    <w:p w:rsidR="00FF182C" w:rsidRDefault="00606012" w:rsidP="00FA0A9C">
      <w:pPr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9" type="#_x0000_t32" style="position:absolute;margin-left:21.3pt;margin-top:11.85pt;width:447.05pt;height:0;z-index:251668480" o:connectortype="straight"/>
        </w:pict>
      </w:r>
    </w:p>
    <w:p w:rsidR="009C5E08" w:rsidRPr="009C5E08" w:rsidRDefault="00FA0A9C" w:rsidP="009C5E08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Indicar si se solicitara autorización de la S.H.C.P. Para expedir recibos deducibles de impuestos para los donantes de la </w:t>
      </w:r>
      <w:r w:rsidR="006D78A1">
        <w:rPr>
          <w:rFonts w:ascii="Segoe UI Light" w:hAnsi="Segoe UI Light"/>
          <w:sz w:val="20"/>
        </w:rPr>
        <w:t>sociedad (Dicha autorización procederá, según los fines de la sociedad)</w:t>
      </w:r>
      <w:r>
        <w:rPr>
          <w:rFonts w:ascii="Segoe UI Light" w:hAnsi="Segoe UI Light"/>
          <w:sz w:val="20"/>
        </w:rPr>
        <w:t>.</w:t>
      </w:r>
    </w:p>
    <w:p w:rsidR="009C5E08" w:rsidRDefault="009C5E08" w:rsidP="009C5E08">
      <w:pPr>
        <w:spacing w:after="240"/>
        <w:ind w:left="708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</w:p>
    <w:p w:rsidR="00FA0A9C" w:rsidRPr="009C5E08" w:rsidRDefault="009C5E08" w:rsidP="009C5E08">
      <w:pPr>
        <w:spacing w:after="240"/>
        <w:ind w:left="708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NO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</w:p>
    <w:p w:rsidR="00FC6909" w:rsidRPr="0014528D" w:rsidRDefault="00FC6909" w:rsidP="00FC6909">
      <w:pPr>
        <w:pStyle w:val="Prrafodelista"/>
        <w:numPr>
          <w:ilvl w:val="0"/>
          <w:numId w:val="3"/>
        </w:numPr>
        <w:ind w:left="426" w:hanging="426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Clausula Extranjera:</w:t>
      </w:r>
    </w:p>
    <w:p w:rsidR="00FC6909" w:rsidRPr="0014528D" w:rsidRDefault="00FC6909" w:rsidP="00FC6909">
      <w:pPr>
        <w:pStyle w:val="Prrafodelista"/>
        <w:rPr>
          <w:rFonts w:ascii="Segoe UI Light" w:hAnsi="Segoe UI Light"/>
          <w:sz w:val="20"/>
        </w:rPr>
      </w:pPr>
    </w:p>
    <w:p w:rsidR="00FC6909" w:rsidRPr="0014528D" w:rsidRDefault="00606012" w:rsidP="00FC6909">
      <w:pPr>
        <w:pStyle w:val="Prrafodelista"/>
        <w:ind w:left="708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rect id="_x0000_s1041" style="position:absolute;left:0;text-align:left;margin-left:226.35pt;margin-top:1.15pt;width:43.25pt;height:14.45pt;z-index:251670528" o:allowincell="f" strokecolor="#404040">
            <v:fill color2="black"/>
            <v:stroke dashstyle="1 1"/>
          </v:rect>
        </w:pict>
      </w:r>
      <w:r w:rsidR="00FC6909" w:rsidRPr="0014528D">
        <w:rPr>
          <w:rFonts w:ascii="Segoe UI Light" w:hAnsi="Segoe UI Light"/>
          <w:sz w:val="20"/>
        </w:rPr>
        <w:t>Admisión de extranjeros.</w:t>
      </w:r>
      <w:r w:rsidR="009F69F0" w:rsidRPr="0014528D">
        <w:rPr>
          <w:rFonts w:ascii="Segoe UI Light" w:hAnsi="Segoe UI Light"/>
          <w:sz w:val="20"/>
        </w:rPr>
        <w:tab/>
      </w:r>
      <w:r w:rsidR="00103097">
        <w:rPr>
          <w:rFonts w:ascii="Segoe UI Light" w:hAnsi="Segoe UI Light"/>
          <w:sz w:val="20"/>
        </w:rPr>
        <w:tab/>
      </w:r>
      <w:r w:rsidR="009F69F0" w:rsidRPr="0014528D">
        <w:rPr>
          <w:rFonts w:ascii="Segoe UI Light" w:hAnsi="Segoe UI Light"/>
          <w:sz w:val="20"/>
        </w:rPr>
        <w:t xml:space="preserve">(    )      </w:t>
      </w:r>
    </w:p>
    <w:p w:rsidR="00FC6909" w:rsidRPr="0014528D" w:rsidRDefault="00606012" w:rsidP="00FC6909">
      <w:pPr>
        <w:pStyle w:val="Prrafodelista"/>
        <w:ind w:left="141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rect id="_x0000_s1040" style="position:absolute;left:0;text-align:left;margin-left:226.2pt;margin-top:16.05pt;width:43.25pt;height:14.45pt;z-index:251669504" o:allowincell="f" strokecolor="#404040">
            <v:fill color2="black"/>
            <v:stroke dashstyle="1 1"/>
          </v:rect>
        </w:pict>
      </w:r>
      <w:r w:rsidR="00FC6909" w:rsidRPr="0014528D">
        <w:rPr>
          <w:rFonts w:ascii="Segoe UI Light" w:hAnsi="Segoe UI Light"/>
          <w:sz w:val="20"/>
        </w:rPr>
        <w:t xml:space="preserve">     </w:t>
      </w:r>
      <w:proofErr w:type="gramStart"/>
      <w:r w:rsidR="009F69F0" w:rsidRPr="0014528D">
        <w:rPr>
          <w:rFonts w:ascii="Segoe UI Light" w:hAnsi="Segoe UI Light"/>
          <w:sz w:val="20"/>
        </w:rPr>
        <w:t>ó</w:t>
      </w:r>
      <w:proofErr w:type="gramEnd"/>
    </w:p>
    <w:p w:rsidR="00D01CB5" w:rsidRPr="0014528D" w:rsidRDefault="00FC6909" w:rsidP="009F69F0">
      <w:pPr>
        <w:pStyle w:val="Prrafodelista"/>
        <w:ind w:left="708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Exclusió</w:t>
      </w:r>
      <w:r w:rsidR="009F69F0" w:rsidRPr="0014528D">
        <w:rPr>
          <w:rFonts w:ascii="Segoe UI Light" w:hAnsi="Segoe UI Light"/>
          <w:sz w:val="20"/>
        </w:rPr>
        <w:t xml:space="preserve">n de extranjeros. </w:t>
      </w:r>
      <w:r w:rsidR="009F69F0" w:rsidRPr="0014528D">
        <w:rPr>
          <w:rFonts w:ascii="Segoe UI Light" w:hAnsi="Segoe UI Light"/>
          <w:sz w:val="20"/>
        </w:rPr>
        <w:tab/>
      </w:r>
      <w:r w:rsidR="00103097">
        <w:rPr>
          <w:rFonts w:ascii="Segoe UI Light" w:hAnsi="Segoe UI Light"/>
          <w:sz w:val="20"/>
        </w:rPr>
        <w:tab/>
      </w:r>
      <w:r w:rsidR="009F69F0" w:rsidRPr="0014528D">
        <w:rPr>
          <w:rFonts w:ascii="Segoe UI Light" w:hAnsi="Segoe UI Light"/>
          <w:sz w:val="20"/>
        </w:rPr>
        <w:t xml:space="preserve">(    )      </w:t>
      </w:r>
    </w:p>
    <w:p w:rsidR="009F69F0" w:rsidRPr="0014528D" w:rsidRDefault="009F69F0" w:rsidP="009F69F0">
      <w:pPr>
        <w:pStyle w:val="Prrafodelista"/>
        <w:ind w:left="708"/>
        <w:rPr>
          <w:rFonts w:ascii="Segoe UI Light" w:hAnsi="Segoe UI Light"/>
          <w:sz w:val="20"/>
        </w:rPr>
      </w:pPr>
    </w:p>
    <w:p w:rsidR="006D78A1" w:rsidRDefault="006D78A1" w:rsidP="006D78A1">
      <w:pPr>
        <w:pStyle w:val="Prrafodelista"/>
        <w:numPr>
          <w:ilvl w:val="0"/>
          <w:numId w:val="3"/>
        </w:numPr>
        <w:tabs>
          <w:tab w:val="left" w:pos="9356"/>
        </w:tabs>
        <w:spacing w:after="0" w:line="240" w:lineRule="auto"/>
        <w:ind w:left="425" w:hanging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Importe del capital social. (No hay mínimo legal):</w:t>
      </w:r>
    </w:p>
    <w:p w:rsidR="006D78A1" w:rsidRDefault="006D78A1" w:rsidP="006D78A1">
      <w:pPr>
        <w:spacing w:after="0" w:line="240" w:lineRule="auto"/>
        <w:rPr>
          <w:rFonts w:ascii="Segoe UI Light" w:hAnsi="Segoe UI Light"/>
          <w:sz w:val="20"/>
        </w:rPr>
      </w:pPr>
    </w:p>
    <w:p w:rsidR="006D78A1" w:rsidRDefault="006D78A1" w:rsidP="001E774F">
      <w:pPr>
        <w:pStyle w:val="Prrafodelista"/>
        <w:tabs>
          <w:tab w:val="left" w:pos="426"/>
        </w:tabs>
        <w:spacing w:after="0" w:line="240" w:lineRule="auto"/>
        <w:ind w:left="709"/>
        <w:rPr>
          <w:rFonts w:ascii="Segoe UI Light" w:hAnsi="Segoe UI Light"/>
          <w:sz w:val="20"/>
        </w:rPr>
      </w:pPr>
    </w:p>
    <w:p w:rsidR="001E774F" w:rsidRDefault="00606012" w:rsidP="001E774F">
      <w:pPr>
        <w:pStyle w:val="Prrafodelista"/>
        <w:tabs>
          <w:tab w:val="left" w:pos="426"/>
        </w:tabs>
        <w:spacing w:after="0" w:line="240" w:lineRule="auto"/>
        <w:ind w:left="709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75" type="#_x0000_t32" style="position:absolute;left:0;text-align:left;margin-left:17.55pt;margin-top:.05pt;width:447.05pt;height:0;z-index:251700224" o:connectortype="straight"/>
        </w:pict>
      </w:r>
    </w:p>
    <w:p w:rsidR="001E774F" w:rsidRDefault="001E774F" w:rsidP="001E774F">
      <w:pPr>
        <w:pStyle w:val="Prrafodelista"/>
        <w:tabs>
          <w:tab w:val="left" w:pos="426"/>
        </w:tabs>
        <w:spacing w:after="0" w:line="240" w:lineRule="auto"/>
        <w:ind w:left="709"/>
        <w:rPr>
          <w:rFonts w:ascii="Segoe UI Light" w:hAnsi="Segoe UI Light"/>
          <w:sz w:val="20"/>
        </w:rPr>
      </w:pPr>
    </w:p>
    <w:p w:rsidR="006D78A1" w:rsidRPr="006D78A1" w:rsidRDefault="006D78A1" w:rsidP="006D78A1">
      <w:pPr>
        <w:pStyle w:val="Prrafodelista"/>
        <w:rPr>
          <w:rFonts w:ascii="Segoe UI Light" w:hAnsi="Segoe UI Light"/>
          <w:sz w:val="20"/>
        </w:rPr>
      </w:pPr>
    </w:p>
    <w:p w:rsidR="006D78A1" w:rsidRPr="006D78A1" w:rsidRDefault="006D78A1" w:rsidP="006D78A1">
      <w:pPr>
        <w:tabs>
          <w:tab w:val="left" w:pos="426"/>
        </w:tabs>
        <w:spacing w:after="0" w:line="240" w:lineRule="auto"/>
        <w:rPr>
          <w:rFonts w:ascii="Segoe UI Light" w:hAnsi="Segoe UI Light"/>
          <w:sz w:val="20"/>
        </w:rPr>
      </w:pPr>
    </w:p>
    <w:p w:rsidR="006D78A1" w:rsidRPr="006D78A1" w:rsidRDefault="006D78A1" w:rsidP="006D78A1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ind w:left="709" w:hanging="709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lastRenderedPageBreak/>
        <w:t>Distribución de capital social entre los socios capitalistas (Poner nombre completo).</w:t>
      </w:r>
    </w:p>
    <w:p w:rsidR="009C5E08" w:rsidRDefault="009C5E08" w:rsidP="009C5E08">
      <w:pPr>
        <w:spacing w:after="0" w:line="240" w:lineRule="auto"/>
        <w:rPr>
          <w:rFonts w:ascii="Segoe UI Light" w:hAnsi="Segoe UI Light"/>
          <w:sz w:val="20"/>
        </w:rPr>
      </w:pPr>
    </w:p>
    <w:p w:rsidR="009C5E08" w:rsidRDefault="001E774F" w:rsidP="001E774F">
      <w:pPr>
        <w:spacing w:after="0" w:line="240" w:lineRule="auto"/>
        <w:ind w:left="1416" w:firstLine="708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SOCIO </w:t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  <w:t xml:space="preserve">  CAPITAL</w:t>
      </w:r>
    </w:p>
    <w:p w:rsidR="009C5E08" w:rsidRDefault="009C5E08" w:rsidP="009C5E08">
      <w:pPr>
        <w:spacing w:after="0" w:line="240" w:lineRule="auto"/>
        <w:rPr>
          <w:rFonts w:ascii="Segoe UI Light" w:hAnsi="Segoe UI Light"/>
          <w:sz w:val="20"/>
        </w:rPr>
      </w:pPr>
    </w:p>
    <w:p w:rsidR="009C5E08" w:rsidRDefault="00606012" w:rsidP="009C5E08">
      <w:pPr>
        <w:spacing w:after="0" w:line="240" w:lineRule="auto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76" type="#_x0000_t32" style="position:absolute;margin-left:252.15pt;margin-top:3.5pt;width:201.65pt;height:0;z-index:251701248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>
          <v:shape id="_x0000_s1072" type="#_x0000_t32" style="position:absolute;margin-left:27.15pt;margin-top:3.5pt;width:201.65pt;height:0;z-index:251697152" o:connectortype="straight"/>
        </w:pict>
      </w:r>
    </w:p>
    <w:p w:rsidR="009C5E08" w:rsidRPr="009C5E08" w:rsidRDefault="009C5E08" w:rsidP="009C5E08">
      <w:pPr>
        <w:spacing w:after="0" w:line="240" w:lineRule="auto"/>
        <w:rPr>
          <w:rFonts w:ascii="Segoe UI Light" w:hAnsi="Segoe UI Light"/>
          <w:sz w:val="20"/>
        </w:rPr>
      </w:pPr>
    </w:p>
    <w:p w:rsidR="009C5E08" w:rsidRDefault="00606012" w:rsidP="009C5E08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79" type="#_x0000_t32" style="position:absolute;left:0;text-align:left;margin-left:252.15pt;margin-top:1.15pt;width:201.65pt;height:0;z-index:251704320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>
          <v:shape id="_x0000_s1077" type="#_x0000_t32" style="position:absolute;left:0;text-align:left;margin-left:27.15pt;margin-top:1.15pt;width:201.65pt;height:0;z-index:251702272" o:connectortype="straight"/>
        </w:pict>
      </w:r>
    </w:p>
    <w:p w:rsidR="000C6F6A" w:rsidRDefault="000C6F6A" w:rsidP="009C5E08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:rsidR="001E774F" w:rsidRPr="001E774F" w:rsidRDefault="00606012" w:rsidP="001E774F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80" type="#_x0000_t32" style="position:absolute;left:0;text-align:left;margin-left:252.15pt;margin-top:-.35pt;width:201.65pt;height:0;z-index:251705344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>
          <v:shape id="_x0000_s1078" type="#_x0000_t32" style="position:absolute;left:0;text-align:left;margin-left:27.15pt;margin-top:-.35pt;width:201.65pt;height:0;z-index:251703296" o:connectortype="straight"/>
        </w:pict>
      </w:r>
    </w:p>
    <w:p w:rsidR="001E774F" w:rsidRDefault="001E774F" w:rsidP="009C5E08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:rsidR="00103097" w:rsidRPr="00715AD4" w:rsidRDefault="001E774F" w:rsidP="00715AD4">
      <w:pPr>
        <w:pStyle w:val="Prrafodelista"/>
        <w:numPr>
          <w:ilvl w:val="0"/>
          <w:numId w:val="3"/>
        </w:numPr>
        <w:ind w:left="425" w:right="49" w:hanging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Indicar si habrá socios industriales (aportan trabajo y no capital, señalando la manera de cuantificar su</w:t>
      </w:r>
      <w:r w:rsidR="00715AD4">
        <w:rPr>
          <w:rFonts w:ascii="Segoe UI Light" w:hAnsi="Segoe UI Light"/>
          <w:sz w:val="20"/>
        </w:rPr>
        <w:t xml:space="preserve"> </w:t>
      </w:r>
      <w:r>
        <w:rPr>
          <w:rFonts w:ascii="Segoe UI Light" w:hAnsi="Segoe UI Light"/>
          <w:sz w:val="20"/>
        </w:rPr>
        <w:t>aportación respecto del patrimonio social).</w:t>
      </w:r>
    </w:p>
    <w:p w:rsidR="00715AD4" w:rsidRDefault="00715AD4" w:rsidP="00715AD4">
      <w:pPr>
        <w:spacing w:after="0" w:line="240" w:lineRule="auto"/>
        <w:ind w:left="1416" w:firstLine="708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SOCIO </w:t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</w:r>
      <w:r>
        <w:rPr>
          <w:rFonts w:ascii="Segoe UI Light" w:hAnsi="Segoe UI Light"/>
          <w:sz w:val="20"/>
        </w:rPr>
        <w:tab/>
        <w:t xml:space="preserve">   VALOR DE LA APORTACIÓN </w:t>
      </w:r>
    </w:p>
    <w:p w:rsidR="00715AD4" w:rsidRDefault="00715AD4" w:rsidP="00715AD4">
      <w:pPr>
        <w:spacing w:after="0" w:line="240" w:lineRule="auto"/>
        <w:rPr>
          <w:rFonts w:ascii="Segoe UI Light" w:hAnsi="Segoe UI Light"/>
          <w:sz w:val="20"/>
        </w:rPr>
      </w:pPr>
    </w:p>
    <w:p w:rsidR="00715AD4" w:rsidRDefault="00606012" w:rsidP="00715AD4">
      <w:pPr>
        <w:spacing w:after="0" w:line="240" w:lineRule="auto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90" type="#_x0000_t32" style="position:absolute;margin-left:252.15pt;margin-top:3.5pt;width:201.65pt;height:0;z-index:251708416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>
          <v:shape id="_x0000_s1089" type="#_x0000_t32" style="position:absolute;margin-left:27.15pt;margin-top:3.5pt;width:201.65pt;height:0;z-index:251707392" o:connectortype="straight"/>
        </w:pict>
      </w:r>
    </w:p>
    <w:p w:rsidR="00715AD4" w:rsidRPr="009C5E08" w:rsidRDefault="00715AD4" w:rsidP="00715AD4">
      <w:pPr>
        <w:spacing w:after="0" w:line="240" w:lineRule="auto"/>
        <w:rPr>
          <w:rFonts w:ascii="Segoe UI Light" w:hAnsi="Segoe UI Light"/>
          <w:sz w:val="20"/>
        </w:rPr>
      </w:pPr>
    </w:p>
    <w:p w:rsidR="00715AD4" w:rsidRDefault="00606012" w:rsidP="00715AD4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93" type="#_x0000_t32" style="position:absolute;left:0;text-align:left;margin-left:252.15pt;margin-top:1.15pt;width:201.65pt;height:0;z-index:251711488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>
          <v:shape id="_x0000_s1091" type="#_x0000_t32" style="position:absolute;left:0;text-align:left;margin-left:27.15pt;margin-top:1.15pt;width:201.65pt;height:0;z-index:251709440" o:connectortype="straight"/>
        </w:pict>
      </w:r>
    </w:p>
    <w:p w:rsidR="00715AD4" w:rsidRDefault="00715AD4" w:rsidP="00715AD4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:rsidR="00715AD4" w:rsidRPr="001E774F" w:rsidRDefault="00606012" w:rsidP="00715AD4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94" type="#_x0000_t32" style="position:absolute;left:0;text-align:left;margin-left:252.15pt;margin-top:-.35pt;width:201.65pt;height:0;z-index:251712512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>
          <v:shape id="_x0000_s1092" type="#_x0000_t32" style="position:absolute;left:0;text-align:left;margin-left:27.15pt;margin-top:-.35pt;width:201.65pt;height:0;z-index:251710464" o:connectortype="straight"/>
        </w:pict>
      </w:r>
    </w:p>
    <w:p w:rsidR="001E774F" w:rsidRDefault="001E774F" w:rsidP="00103097">
      <w:pPr>
        <w:pStyle w:val="Prrafodelista"/>
        <w:ind w:left="426"/>
        <w:rPr>
          <w:rFonts w:ascii="Segoe UI Light" w:hAnsi="Segoe UI Light"/>
          <w:sz w:val="20"/>
        </w:rPr>
      </w:pPr>
    </w:p>
    <w:p w:rsidR="00715AD4" w:rsidRPr="00445DCD" w:rsidRDefault="00715AD4" w:rsidP="00715AD4">
      <w:pPr>
        <w:pStyle w:val="Prrafodelista"/>
        <w:numPr>
          <w:ilvl w:val="0"/>
          <w:numId w:val="3"/>
        </w:numPr>
        <w:spacing w:after="0" w:line="360" w:lineRule="auto"/>
        <w:ind w:left="142" w:right="332" w:hanging="426"/>
        <w:rPr>
          <w:rFonts w:ascii="Segoe UI Light" w:hAnsi="Segoe UI Light"/>
          <w:sz w:val="20"/>
        </w:rPr>
      </w:pPr>
      <w:r w:rsidRPr="00445DCD">
        <w:rPr>
          <w:rFonts w:ascii="Segoe UI Light" w:hAnsi="Segoe UI Light"/>
          <w:sz w:val="20"/>
        </w:rPr>
        <w:t>Forma de administración:</w:t>
      </w:r>
    </w:p>
    <w:p w:rsidR="00715AD4" w:rsidRPr="00103097" w:rsidRDefault="00715AD4" w:rsidP="00715AD4">
      <w:pPr>
        <w:pStyle w:val="Prrafodelista"/>
        <w:numPr>
          <w:ilvl w:val="0"/>
          <w:numId w:val="5"/>
        </w:numPr>
        <w:ind w:left="426" w:hanging="284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Por un consejo de socios administradores, en su caso, indicar como se integra: </w:t>
      </w:r>
    </w:p>
    <w:p w:rsidR="00715AD4" w:rsidRDefault="00715AD4" w:rsidP="00715AD4">
      <w:pPr>
        <w:pStyle w:val="Prrafodelista"/>
        <w:ind w:left="426"/>
        <w:rPr>
          <w:rFonts w:ascii="Segoe UI Light" w:hAnsi="Segoe UI Light"/>
          <w:b/>
          <w:sz w:val="20"/>
        </w:rPr>
      </w:pPr>
    </w:p>
    <w:p w:rsidR="00715AD4" w:rsidRDefault="00715AD4" w:rsidP="00715AD4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PRESIDENTE:</w:t>
      </w:r>
    </w:p>
    <w:p w:rsidR="00715AD4" w:rsidRDefault="00715AD4" w:rsidP="00715AD4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SECRETARIO:</w:t>
      </w:r>
    </w:p>
    <w:p w:rsidR="00715AD4" w:rsidRDefault="00715AD4" w:rsidP="00715AD4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TESORERO:</w:t>
      </w:r>
    </w:p>
    <w:p w:rsidR="00715AD4" w:rsidRDefault="00715AD4" w:rsidP="00715AD4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VOCALES:</w:t>
      </w:r>
    </w:p>
    <w:p w:rsidR="00715AD4" w:rsidRDefault="00715AD4" w:rsidP="00715AD4">
      <w:pPr>
        <w:pStyle w:val="Prrafodelista"/>
        <w:ind w:left="426"/>
        <w:rPr>
          <w:rFonts w:ascii="Segoe UI Light" w:hAnsi="Segoe UI Light"/>
          <w:sz w:val="20"/>
        </w:rPr>
      </w:pPr>
    </w:p>
    <w:p w:rsidR="00715AD4" w:rsidRDefault="00715AD4" w:rsidP="00715AD4">
      <w:pPr>
        <w:pStyle w:val="Prrafodelista"/>
        <w:numPr>
          <w:ilvl w:val="0"/>
          <w:numId w:val="5"/>
        </w:numPr>
        <w:ind w:left="426" w:hanging="284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Por un socio administrador.</w:t>
      </w:r>
    </w:p>
    <w:p w:rsidR="00715AD4" w:rsidRPr="00715AD4" w:rsidRDefault="00606012" w:rsidP="00715AD4">
      <w:pPr>
        <w:spacing w:line="480" w:lineRule="auto"/>
        <w:ind w:left="426" w:right="48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95" type="#_x0000_t32" style="position:absolute;left:0;text-align:left;margin-left:205.35pt;margin-top:12.45pt;width:258.8pt;height:0;z-index:251714560" o:connectortype="straight"/>
        </w:pict>
      </w:r>
      <w:r w:rsidR="00715AD4">
        <w:rPr>
          <w:rFonts w:ascii="Segoe UI Light" w:hAnsi="Segoe UI Light"/>
          <w:sz w:val="20"/>
        </w:rPr>
        <w:t>Nombre completo del socio administrador:</w:t>
      </w:r>
    </w:p>
    <w:p w:rsidR="009526C4" w:rsidRDefault="000C6F6A" w:rsidP="00C47CA6">
      <w:pPr>
        <w:pStyle w:val="Prrafodelista"/>
        <w:numPr>
          <w:ilvl w:val="0"/>
          <w:numId w:val="3"/>
        </w:numPr>
        <w:spacing w:after="0" w:line="240" w:lineRule="auto"/>
        <w:ind w:left="141" w:right="45" w:hanging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Si se desea, señalar las </w:t>
      </w:r>
      <w:r w:rsidR="00C47CA6">
        <w:rPr>
          <w:rFonts w:ascii="Segoe UI Light" w:hAnsi="Segoe UI Light"/>
          <w:sz w:val="20"/>
        </w:rPr>
        <w:t>facultades individuales</w:t>
      </w:r>
      <w:r>
        <w:rPr>
          <w:rFonts w:ascii="Segoe UI Light" w:hAnsi="Segoe UI Light"/>
          <w:sz w:val="20"/>
        </w:rPr>
        <w:t xml:space="preserve"> a los miembr</w:t>
      </w:r>
      <w:r w:rsidR="00715AD4">
        <w:rPr>
          <w:rFonts w:ascii="Segoe UI Light" w:hAnsi="Segoe UI Light"/>
          <w:sz w:val="20"/>
        </w:rPr>
        <w:t>os del órgano de administración, dentro de las que abajo se indican; y escribir los nombres de los consejeros:</w:t>
      </w:r>
    </w:p>
    <w:p w:rsidR="00C47CA6" w:rsidRDefault="00C47CA6" w:rsidP="00C47CA6">
      <w:pPr>
        <w:pStyle w:val="Prrafodelista"/>
        <w:spacing w:after="0" w:line="240" w:lineRule="auto"/>
        <w:ind w:left="141" w:right="45"/>
        <w:rPr>
          <w:rFonts w:ascii="Segoe UI Light" w:hAnsi="Segoe UI Light"/>
          <w:sz w:val="20"/>
        </w:rPr>
      </w:pPr>
    </w:p>
    <w:p w:rsidR="00C47CA6" w:rsidRDefault="00606012" w:rsidP="00C47CA6">
      <w:pPr>
        <w:pStyle w:val="Prrafodelista"/>
        <w:spacing w:after="0" w:line="240" w:lineRule="auto"/>
        <w:ind w:left="141" w:right="4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64" type="#_x0000_t32" style="position:absolute;left:0;text-align:left;margin-left:6.75pt;margin-top:36.95pt;width:447.05pt;height:0;z-index:251688960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>
          <v:shape id="_x0000_s1065" type="#_x0000_t32" style="position:absolute;left:0;text-align:left;margin-left:6.75pt;margin-top:11.8pt;width:447.05pt;height:0;z-index:251689984" o:connectortype="straight"/>
        </w:pict>
      </w:r>
    </w:p>
    <w:p w:rsidR="00C47CA6" w:rsidRDefault="00C47CA6" w:rsidP="00C47CA6"/>
    <w:p w:rsidR="00C47CA6" w:rsidRDefault="00C47CA6" w:rsidP="00DE37DB">
      <w:pPr>
        <w:tabs>
          <w:tab w:val="left" w:pos="8154"/>
        </w:tabs>
        <w:rPr>
          <w:rFonts w:ascii="Segoe UI Light" w:hAnsi="Segoe UI Light"/>
          <w:sz w:val="20"/>
          <w:szCs w:val="20"/>
        </w:rPr>
      </w:pPr>
    </w:p>
    <w:p w:rsidR="006B2EDC" w:rsidRDefault="006B2EDC" w:rsidP="00DE37DB">
      <w:pPr>
        <w:tabs>
          <w:tab w:val="left" w:pos="8154"/>
        </w:tabs>
        <w:rPr>
          <w:rFonts w:ascii="Segoe UI Light" w:hAnsi="Segoe UI Light"/>
          <w:sz w:val="20"/>
          <w:szCs w:val="20"/>
        </w:rPr>
      </w:pPr>
    </w:p>
    <w:p w:rsidR="006B2EDC" w:rsidRDefault="006B2EDC" w:rsidP="00DE37DB">
      <w:pPr>
        <w:tabs>
          <w:tab w:val="left" w:pos="8154"/>
        </w:tabs>
        <w:rPr>
          <w:rFonts w:ascii="Segoe UI Light" w:hAnsi="Segoe UI Light"/>
          <w:sz w:val="20"/>
          <w:szCs w:val="20"/>
        </w:rPr>
      </w:pPr>
    </w:p>
    <w:p w:rsidR="006B2EDC" w:rsidRPr="00DE37DB" w:rsidRDefault="006B2EDC" w:rsidP="00DE37DB">
      <w:pPr>
        <w:tabs>
          <w:tab w:val="left" w:pos="8154"/>
        </w:tabs>
        <w:rPr>
          <w:rFonts w:ascii="Segoe UI Light" w:hAnsi="Segoe UI Light"/>
          <w:sz w:val="20"/>
          <w:szCs w:val="20"/>
        </w:rPr>
      </w:pPr>
    </w:p>
    <w:p w:rsidR="00C47CA6" w:rsidRPr="00EB093D" w:rsidRDefault="00DE37DB" w:rsidP="00A72D24">
      <w:pPr>
        <w:pStyle w:val="Prrafodelista"/>
        <w:numPr>
          <w:ilvl w:val="0"/>
          <w:numId w:val="8"/>
        </w:numPr>
        <w:tabs>
          <w:tab w:val="left" w:pos="4536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lastRenderedPageBreak/>
        <w:t>Poder p</w:t>
      </w:r>
      <w:r w:rsidR="00C47CA6" w:rsidRPr="00EB093D">
        <w:rPr>
          <w:rFonts w:ascii="Segoe UI Light" w:hAnsi="Segoe UI Light"/>
          <w:sz w:val="20"/>
          <w:szCs w:val="20"/>
        </w:rPr>
        <w:t>ara pleitos y cobranzas.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(    )      </w:t>
      </w:r>
    </w:p>
    <w:p w:rsidR="00C47CA6" w:rsidRPr="00EB093D" w:rsidRDefault="00DE37DB" w:rsidP="00A72D24">
      <w:pPr>
        <w:pStyle w:val="Prrafodelista"/>
        <w:numPr>
          <w:ilvl w:val="0"/>
          <w:numId w:val="8"/>
        </w:numPr>
        <w:tabs>
          <w:tab w:val="left" w:pos="4536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p</w:t>
      </w:r>
      <w:r w:rsidR="00C47CA6" w:rsidRPr="00EB093D">
        <w:rPr>
          <w:rFonts w:ascii="Segoe UI Light" w:hAnsi="Segoe UI Light"/>
          <w:sz w:val="20"/>
          <w:szCs w:val="20"/>
        </w:rPr>
        <w:t>ara actos de Administración.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(    )      </w:t>
      </w:r>
    </w:p>
    <w:p w:rsidR="00C47CA6" w:rsidRPr="00EB093D" w:rsidRDefault="00DE37DB" w:rsidP="00A72D24">
      <w:pPr>
        <w:pStyle w:val="Prrafodelista"/>
        <w:numPr>
          <w:ilvl w:val="0"/>
          <w:numId w:val="8"/>
        </w:numPr>
        <w:tabs>
          <w:tab w:val="left" w:pos="4536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p</w:t>
      </w:r>
      <w:r w:rsidR="00C47CA6" w:rsidRPr="00EB093D">
        <w:rPr>
          <w:rFonts w:ascii="Segoe UI Light" w:hAnsi="Segoe UI Light"/>
          <w:sz w:val="20"/>
          <w:szCs w:val="20"/>
        </w:rPr>
        <w:t>ara actos de dominio.</w:t>
      </w:r>
      <w:r w:rsidR="00A72D24" w:rsidRPr="00EB093D">
        <w:rPr>
          <w:rFonts w:ascii="Segoe UI Light" w:hAnsi="Segoe UI Light"/>
          <w:sz w:val="20"/>
          <w:szCs w:val="20"/>
        </w:rPr>
        <w:t xml:space="preserve"> 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(    )      </w:t>
      </w:r>
    </w:p>
    <w:p w:rsidR="00C47CA6" w:rsidRPr="00EB093D" w:rsidRDefault="00DE37DB" w:rsidP="00C47CA6">
      <w:pPr>
        <w:pStyle w:val="Prrafodelista"/>
        <w:numPr>
          <w:ilvl w:val="0"/>
          <w:numId w:val="8"/>
        </w:numPr>
        <w:tabs>
          <w:tab w:val="left" w:pos="8154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p</w:t>
      </w:r>
      <w:r w:rsidR="00C47CA6" w:rsidRPr="00EB093D">
        <w:rPr>
          <w:rFonts w:ascii="Segoe UI Light" w:hAnsi="Segoe UI Light"/>
          <w:sz w:val="20"/>
          <w:szCs w:val="20"/>
        </w:rPr>
        <w:t>ara otorgar y suscribir títulos y</w:t>
      </w:r>
    </w:p>
    <w:p w:rsidR="00C47CA6" w:rsidRPr="00EB093D" w:rsidRDefault="00C47CA6" w:rsidP="00A72D24">
      <w:pPr>
        <w:pStyle w:val="Prrafodelista"/>
        <w:tabs>
          <w:tab w:val="left" w:pos="4536"/>
        </w:tabs>
        <w:ind w:left="862"/>
        <w:rPr>
          <w:rFonts w:ascii="Segoe UI Light" w:hAnsi="Segoe UI Light"/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>Operaciones de crédito.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 (    )      </w:t>
      </w:r>
    </w:p>
    <w:p w:rsidR="00C47CA6" w:rsidRPr="00EB093D" w:rsidRDefault="00DE37DB" w:rsidP="00A72D24">
      <w:pPr>
        <w:pStyle w:val="Prrafodelista"/>
        <w:numPr>
          <w:ilvl w:val="0"/>
          <w:numId w:val="10"/>
        </w:numPr>
        <w:tabs>
          <w:tab w:val="left" w:pos="4536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e</w:t>
      </w:r>
      <w:r w:rsidR="00C47CA6" w:rsidRPr="00EB093D">
        <w:rPr>
          <w:rFonts w:ascii="Segoe UI Light" w:hAnsi="Segoe UI Light"/>
          <w:sz w:val="20"/>
          <w:szCs w:val="20"/>
        </w:rPr>
        <w:t>n materia laboral.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 (    )      </w:t>
      </w:r>
    </w:p>
    <w:p w:rsidR="00C47CA6" w:rsidRPr="00EB093D" w:rsidRDefault="00DE37DB" w:rsidP="00C47CA6">
      <w:pPr>
        <w:pStyle w:val="Prrafodelista"/>
        <w:numPr>
          <w:ilvl w:val="0"/>
          <w:numId w:val="10"/>
        </w:numPr>
        <w:tabs>
          <w:tab w:val="left" w:pos="8154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p</w:t>
      </w:r>
      <w:r w:rsidR="00C47CA6" w:rsidRPr="00EB093D">
        <w:rPr>
          <w:rFonts w:ascii="Segoe UI Light" w:hAnsi="Segoe UI Light"/>
          <w:sz w:val="20"/>
          <w:szCs w:val="20"/>
        </w:rPr>
        <w:t xml:space="preserve">ara otorgar poderes especiales </w:t>
      </w:r>
    </w:p>
    <w:p w:rsidR="00ED042C" w:rsidRDefault="00C47CA6" w:rsidP="00DE37DB">
      <w:pPr>
        <w:pStyle w:val="Prrafodelista"/>
        <w:tabs>
          <w:tab w:val="left" w:pos="4536"/>
        </w:tabs>
        <w:spacing w:after="0" w:line="240" w:lineRule="auto"/>
        <w:ind w:left="862"/>
        <w:rPr>
          <w:rFonts w:ascii="Segoe UI Light" w:hAnsi="Segoe UI Light"/>
          <w:sz w:val="20"/>
          <w:szCs w:val="20"/>
        </w:rPr>
      </w:pPr>
      <w:proofErr w:type="gramStart"/>
      <w:r w:rsidRPr="00EB093D">
        <w:rPr>
          <w:rFonts w:ascii="Segoe UI Light" w:hAnsi="Segoe UI Light"/>
          <w:sz w:val="20"/>
          <w:szCs w:val="20"/>
        </w:rPr>
        <w:t>y</w:t>
      </w:r>
      <w:proofErr w:type="gramEnd"/>
      <w:r w:rsidRPr="00EB093D">
        <w:rPr>
          <w:rFonts w:ascii="Segoe UI Light" w:hAnsi="Segoe UI Light"/>
          <w:sz w:val="20"/>
          <w:szCs w:val="20"/>
        </w:rPr>
        <w:t xml:space="preserve"> revocarlos.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 (    )      </w:t>
      </w:r>
    </w:p>
    <w:p w:rsidR="00DE37DB" w:rsidRPr="00DE37DB" w:rsidRDefault="00DE37DB" w:rsidP="00DE37DB">
      <w:pPr>
        <w:pStyle w:val="Prrafodelista"/>
        <w:tabs>
          <w:tab w:val="left" w:pos="4536"/>
        </w:tabs>
        <w:spacing w:after="0" w:line="240" w:lineRule="auto"/>
        <w:ind w:left="862"/>
        <w:rPr>
          <w:rFonts w:ascii="Segoe UI Light" w:hAnsi="Segoe UI Light"/>
          <w:sz w:val="20"/>
          <w:szCs w:val="20"/>
        </w:rPr>
      </w:pPr>
    </w:p>
    <w:p w:rsidR="00ED042C" w:rsidRPr="00EB093D" w:rsidRDefault="00DE37DB" w:rsidP="00ED042C">
      <w:pPr>
        <w:pStyle w:val="Prrafodelista"/>
        <w:numPr>
          <w:ilvl w:val="0"/>
          <w:numId w:val="3"/>
        </w:numPr>
        <w:ind w:left="142" w:hanging="426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 desea i</w:t>
      </w:r>
      <w:r w:rsidR="00ED042C" w:rsidRPr="00EB093D">
        <w:rPr>
          <w:rFonts w:ascii="Segoe UI Light" w:hAnsi="Segoe UI Light"/>
          <w:sz w:val="20"/>
          <w:szCs w:val="20"/>
        </w:rPr>
        <w:t>ndicar si habrá apoderados adicionales distintos de los miembros de</w:t>
      </w:r>
      <w:r>
        <w:rPr>
          <w:rFonts w:ascii="Segoe UI Light" w:hAnsi="Segoe UI Light"/>
          <w:sz w:val="20"/>
          <w:szCs w:val="20"/>
        </w:rPr>
        <w:t xml:space="preserve">l órgano de administración y con qué </w:t>
      </w:r>
      <w:r w:rsidR="00ED042C" w:rsidRPr="00EB093D">
        <w:rPr>
          <w:rFonts w:ascii="Segoe UI Light" w:hAnsi="Segoe UI Light"/>
          <w:sz w:val="20"/>
          <w:szCs w:val="20"/>
        </w:rPr>
        <w:t xml:space="preserve"> facultades</w:t>
      </w:r>
      <w:r w:rsidR="006B2EDC">
        <w:rPr>
          <w:rFonts w:ascii="Segoe UI Light" w:hAnsi="Segoe UI Light"/>
          <w:sz w:val="20"/>
          <w:szCs w:val="20"/>
        </w:rPr>
        <w:t xml:space="preserve"> de las antes señaladas</w:t>
      </w:r>
      <w:r>
        <w:rPr>
          <w:rFonts w:ascii="Segoe UI Light" w:hAnsi="Segoe UI Light"/>
          <w:sz w:val="20"/>
          <w:szCs w:val="20"/>
        </w:rPr>
        <w:t>:</w:t>
      </w:r>
    </w:p>
    <w:p w:rsidR="00ED042C" w:rsidRPr="00EB093D" w:rsidRDefault="00606012" w:rsidP="00ED042C">
      <w:pPr>
        <w:pStyle w:val="Prrafodelista"/>
        <w:ind w:left="142"/>
        <w:rPr>
          <w:sz w:val="20"/>
          <w:szCs w:val="20"/>
        </w:rPr>
      </w:pPr>
      <w:r>
        <w:rPr>
          <w:noProof/>
          <w:sz w:val="20"/>
          <w:szCs w:val="20"/>
          <w:lang w:eastAsia="es-MX"/>
        </w:rPr>
        <w:pict>
          <v:shape id="_x0000_s1068" type="#_x0000_t32" style="position:absolute;left:0;text-align:left;margin-left:6.75pt;margin-top:50.75pt;width:447.05pt;height:0;z-index:251693056" o:connectortype="straight"/>
        </w:pict>
      </w:r>
      <w:r>
        <w:rPr>
          <w:noProof/>
          <w:sz w:val="20"/>
          <w:szCs w:val="20"/>
          <w:lang w:eastAsia="es-MX"/>
        </w:rPr>
        <w:pict>
          <v:shape id="_x0000_s1067" type="#_x0000_t32" style="position:absolute;left:0;text-align:left;margin-left:6.75pt;margin-top:23.1pt;width:447.05pt;height:0;z-index:251692032" o:connectortype="straight"/>
        </w:pict>
      </w:r>
    </w:p>
    <w:p w:rsidR="00ED042C" w:rsidRPr="00EB093D" w:rsidRDefault="00ED042C" w:rsidP="00ED042C">
      <w:pPr>
        <w:rPr>
          <w:sz w:val="20"/>
          <w:szCs w:val="20"/>
        </w:rPr>
      </w:pPr>
    </w:p>
    <w:p w:rsidR="00ED042C" w:rsidRPr="00EB093D" w:rsidRDefault="00ED042C" w:rsidP="00ED042C">
      <w:pPr>
        <w:tabs>
          <w:tab w:val="left" w:pos="3064"/>
        </w:tabs>
        <w:rPr>
          <w:sz w:val="20"/>
          <w:szCs w:val="20"/>
        </w:rPr>
      </w:pPr>
    </w:p>
    <w:p w:rsidR="00080D25" w:rsidRPr="00DE37DB" w:rsidRDefault="006B2EDC" w:rsidP="00DE37DB">
      <w:pPr>
        <w:pStyle w:val="Prrafodelista"/>
        <w:numPr>
          <w:ilvl w:val="0"/>
          <w:numId w:val="3"/>
        </w:numPr>
        <w:tabs>
          <w:tab w:val="left" w:pos="142"/>
        </w:tabs>
        <w:ind w:left="142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Datos generales del socio</w:t>
      </w:r>
      <w:r w:rsidR="00DE37DB">
        <w:rPr>
          <w:rFonts w:ascii="Segoe UI Light" w:hAnsi="Segoe UI Light"/>
          <w:sz w:val="20"/>
          <w:szCs w:val="20"/>
        </w:rPr>
        <w:t>, conforme a hojas anexas.</w:t>
      </w:r>
    </w:p>
    <w:p w:rsidR="00DE37DB" w:rsidRDefault="00DE37DB" w:rsidP="00DE37DB">
      <w:pPr>
        <w:tabs>
          <w:tab w:val="left" w:pos="142"/>
        </w:tabs>
        <w:ind w:left="142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Se requiere una copia de la cedula de identi</w:t>
      </w:r>
      <w:r w:rsidR="006B2EDC">
        <w:rPr>
          <w:rFonts w:ascii="Segoe UI Light" w:hAnsi="Segoe UI Light"/>
          <w:sz w:val="20"/>
          <w:szCs w:val="20"/>
        </w:rPr>
        <w:t>ficación fiscal de cada socio</w:t>
      </w:r>
      <w:r>
        <w:rPr>
          <w:rFonts w:ascii="Segoe UI Light" w:hAnsi="Segoe UI Light"/>
          <w:sz w:val="20"/>
          <w:szCs w:val="20"/>
        </w:rPr>
        <w:t>, en caso de no tenerla por favor de especificarlo para dar el aviso a la S.H.C.P.</w:t>
      </w:r>
    </w:p>
    <w:p w:rsidR="00DE37DB" w:rsidRPr="006B2EDC" w:rsidRDefault="006B2EDC" w:rsidP="006B2EDC">
      <w:pPr>
        <w:pStyle w:val="Prrafodelista"/>
        <w:numPr>
          <w:ilvl w:val="0"/>
          <w:numId w:val="3"/>
        </w:numPr>
        <w:tabs>
          <w:tab w:val="left" w:pos="142"/>
        </w:tabs>
        <w:ind w:hanging="1724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Anticipo de $ 5</w:t>
      </w:r>
      <w:r w:rsidR="00DE37DB">
        <w:rPr>
          <w:rFonts w:ascii="Segoe UI Light" w:hAnsi="Segoe UI Light"/>
          <w:sz w:val="20"/>
          <w:szCs w:val="20"/>
        </w:rPr>
        <w:t>,000.00 pesos M.N</w:t>
      </w:r>
    </w:p>
    <w:p w:rsidR="006B6CFD" w:rsidRPr="006B6CFD" w:rsidRDefault="006B6CFD" w:rsidP="008E6907">
      <w:pPr>
        <w:pStyle w:val="Prrafodelista"/>
        <w:jc w:val="both"/>
        <w:rPr>
          <w:sz w:val="20"/>
          <w:szCs w:val="20"/>
        </w:rPr>
      </w:pPr>
    </w:p>
    <w:p w:rsidR="003F5849" w:rsidRPr="003F5849" w:rsidRDefault="006B6CFD" w:rsidP="006B2EDC">
      <w:pPr>
        <w:pStyle w:val="Prrafodelista"/>
        <w:numPr>
          <w:ilvl w:val="0"/>
          <w:numId w:val="3"/>
        </w:numPr>
        <w:ind w:left="142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Para el caso de </w:t>
      </w:r>
      <w:r w:rsidR="006B2EDC">
        <w:rPr>
          <w:rFonts w:ascii="Segoe UI Light" w:hAnsi="Segoe UI Light"/>
          <w:sz w:val="20"/>
          <w:szCs w:val="20"/>
        </w:rPr>
        <w:t>socios</w:t>
      </w:r>
      <w:r>
        <w:rPr>
          <w:rFonts w:ascii="Segoe UI Light" w:hAnsi="Segoe UI Light"/>
          <w:sz w:val="20"/>
          <w:szCs w:val="20"/>
        </w:rPr>
        <w:t xml:space="preserve"> extranjeros, personas físicas, traer el original </w:t>
      </w:r>
      <w:r w:rsidR="003F5849">
        <w:rPr>
          <w:rFonts w:ascii="Segoe UI Light" w:hAnsi="Segoe UI Light"/>
          <w:sz w:val="20"/>
          <w:szCs w:val="20"/>
        </w:rPr>
        <w:t>y copia de su documento migratorio</w:t>
      </w:r>
      <w:r w:rsidR="006B2EDC">
        <w:rPr>
          <w:rFonts w:ascii="Segoe UI Light" w:hAnsi="Segoe UI Light"/>
          <w:sz w:val="20"/>
          <w:szCs w:val="20"/>
        </w:rPr>
        <w:t>.</w:t>
      </w:r>
    </w:p>
    <w:p w:rsidR="003F5849" w:rsidRPr="003F5849" w:rsidRDefault="003F5849" w:rsidP="008E6907">
      <w:pPr>
        <w:pStyle w:val="Prrafodelista"/>
        <w:jc w:val="both"/>
        <w:rPr>
          <w:rFonts w:ascii="Segoe UI Light" w:hAnsi="Segoe UI Light"/>
          <w:sz w:val="20"/>
          <w:szCs w:val="20"/>
        </w:rPr>
      </w:pPr>
    </w:p>
    <w:p w:rsidR="006B6CFD" w:rsidRPr="00DE37DB" w:rsidRDefault="003F5849" w:rsidP="008E6907">
      <w:pPr>
        <w:pStyle w:val="Prrafodelista"/>
        <w:numPr>
          <w:ilvl w:val="0"/>
          <w:numId w:val="6"/>
        </w:numPr>
        <w:ind w:left="709" w:hanging="283"/>
        <w:jc w:val="both"/>
        <w:rPr>
          <w:rFonts w:ascii="Segoe UI Light" w:hAnsi="Segoe UI Light"/>
          <w:sz w:val="20"/>
          <w:szCs w:val="20"/>
        </w:rPr>
      </w:pPr>
      <w:r w:rsidRPr="00DE37DB">
        <w:rPr>
          <w:rFonts w:ascii="Segoe UI Light" w:hAnsi="Segoe UI Light"/>
          <w:sz w:val="20"/>
          <w:szCs w:val="20"/>
        </w:rPr>
        <w:t>FM2</w:t>
      </w:r>
    </w:p>
    <w:p w:rsidR="003F5849" w:rsidRPr="00DE37DB" w:rsidRDefault="003F5849" w:rsidP="008E6907">
      <w:pPr>
        <w:pStyle w:val="Prrafodelista"/>
        <w:numPr>
          <w:ilvl w:val="0"/>
          <w:numId w:val="6"/>
        </w:numPr>
        <w:ind w:left="709" w:hanging="283"/>
        <w:jc w:val="both"/>
        <w:rPr>
          <w:rFonts w:ascii="Segoe UI Light" w:hAnsi="Segoe UI Light"/>
          <w:sz w:val="20"/>
          <w:szCs w:val="20"/>
        </w:rPr>
      </w:pPr>
      <w:r w:rsidRPr="00DE37DB">
        <w:rPr>
          <w:rFonts w:ascii="Segoe UI Light" w:hAnsi="Segoe UI Light"/>
          <w:sz w:val="20"/>
          <w:szCs w:val="20"/>
        </w:rPr>
        <w:t>FM3</w:t>
      </w:r>
    </w:p>
    <w:p w:rsidR="003F5849" w:rsidRPr="00E3456E" w:rsidRDefault="0017009C" w:rsidP="00E3456E">
      <w:pPr>
        <w:pStyle w:val="Prrafodelista"/>
        <w:numPr>
          <w:ilvl w:val="0"/>
          <w:numId w:val="6"/>
        </w:numPr>
        <w:ind w:left="709" w:hanging="283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FMN (INVERSIONISTAS)</w:t>
      </w:r>
      <w:r w:rsidR="00E3456E">
        <w:rPr>
          <w:rFonts w:ascii="Segoe UI Light" w:hAnsi="Segoe UI Light"/>
          <w:sz w:val="20"/>
          <w:szCs w:val="20"/>
        </w:rPr>
        <w:t>.</w:t>
      </w:r>
    </w:p>
    <w:p w:rsidR="00E3456E" w:rsidRPr="00E3456E" w:rsidRDefault="00E3456E" w:rsidP="00615BE3">
      <w:pPr>
        <w:ind w:left="142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Si es mexicano </w:t>
      </w:r>
      <w:r w:rsidR="00615BE3">
        <w:rPr>
          <w:rFonts w:ascii="Segoe UI Light" w:hAnsi="Segoe UI Light"/>
          <w:sz w:val="20"/>
          <w:szCs w:val="20"/>
        </w:rPr>
        <w:t>por naturalización, traer su carta de naturalización original y copia.</w:t>
      </w:r>
    </w:p>
    <w:p w:rsidR="003F5849" w:rsidRPr="008E6907" w:rsidRDefault="0017009C" w:rsidP="00615BE3">
      <w:pPr>
        <w:pStyle w:val="Prrafodelista"/>
        <w:numPr>
          <w:ilvl w:val="0"/>
          <w:numId w:val="3"/>
        </w:numPr>
        <w:ind w:left="142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Para el caso de </w:t>
      </w:r>
      <w:r w:rsidR="00615BE3">
        <w:rPr>
          <w:rFonts w:ascii="Segoe UI Light" w:hAnsi="Segoe UI Light"/>
          <w:sz w:val="20"/>
          <w:szCs w:val="20"/>
        </w:rPr>
        <w:t>socios</w:t>
      </w:r>
      <w:r w:rsidR="008E6907">
        <w:rPr>
          <w:rFonts w:ascii="Segoe UI Light" w:hAnsi="Segoe UI Light"/>
          <w:sz w:val="20"/>
          <w:szCs w:val="20"/>
        </w:rPr>
        <w:t xml:space="preserve">, personas morales </w:t>
      </w:r>
      <w:r w:rsidR="00615BE3">
        <w:rPr>
          <w:rFonts w:ascii="Segoe UI Light" w:hAnsi="Segoe UI Light"/>
          <w:sz w:val="20"/>
          <w:szCs w:val="20"/>
        </w:rPr>
        <w:t xml:space="preserve">mexicanas </w:t>
      </w:r>
      <w:r w:rsidR="008E6907">
        <w:rPr>
          <w:rFonts w:ascii="Segoe UI Light" w:hAnsi="Segoe UI Light"/>
          <w:sz w:val="20"/>
          <w:szCs w:val="20"/>
        </w:rPr>
        <w:t xml:space="preserve">extranjeras </w:t>
      </w:r>
      <w:r>
        <w:rPr>
          <w:rFonts w:ascii="Segoe UI Light" w:hAnsi="Segoe UI Light"/>
          <w:sz w:val="20"/>
          <w:szCs w:val="20"/>
        </w:rPr>
        <w:t>(S</w:t>
      </w:r>
      <w:r w:rsidR="008E6907">
        <w:rPr>
          <w:rFonts w:ascii="Segoe UI Light" w:hAnsi="Segoe UI Light"/>
          <w:sz w:val="20"/>
          <w:szCs w:val="20"/>
        </w:rPr>
        <w:t xml:space="preserve">e </w:t>
      </w:r>
      <w:r>
        <w:rPr>
          <w:rFonts w:ascii="Segoe UI Light" w:hAnsi="Segoe UI Light"/>
          <w:sz w:val="20"/>
          <w:szCs w:val="20"/>
        </w:rPr>
        <w:t>evaluara y dictaminara lo que proceda).</w:t>
      </w:r>
    </w:p>
    <w:p w:rsidR="008E6907" w:rsidRDefault="008E6907" w:rsidP="008E6907">
      <w:pPr>
        <w:pStyle w:val="Prrafodelista"/>
        <w:ind w:left="426"/>
        <w:jc w:val="both"/>
        <w:rPr>
          <w:rFonts w:ascii="Segoe UI Light" w:hAnsi="Segoe UI Light"/>
          <w:sz w:val="20"/>
          <w:szCs w:val="20"/>
        </w:rPr>
      </w:pPr>
    </w:p>
    <w:p w:rsidR="003B5841" w:rsidRDefault="003B5841" w:rsidP="00615BE3">
      <w:pPr>
        <w:pStyle w:val="Prrafodelista"/>
        <w:numPr>
          <w:ilvl w:val="0"/>
          <w:numId w:val="3"/>
        </w:numPr>
        <w:spacing w:after="240"/>
        <w:ind w:left="142" w:hanging="426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Para el caso de que existan </w:t>
      </w:r>
      <w:r w:rsidR="00615BE3">
        <w:rPr>
          <w:rFonts w:ascii="Segoe UI Light" w:hAnsi="Segoe UI Light"/>
          <w:sz w:val="20"/>
          <w:szCs w:val="20"/>
        </w:rPr>
        <w:t>socios</w:t>
      </w:r>
      <w:r w:rsidR="00A73D7F">
        <w:rPr>
          <w:rFonts w:ascii="Segoe UI Light" w:hAnsi="Segoe UI Light"/>
          <w:sz w:val="20"/>
          <w:szCs w:val="20"/>
        </w:rPr>
        <w:t xml:space="preserve"> personas morales</w:t>
      </w:r>
      <w:r>
        <w:rPr>
          <w:rFonts w:ascii="Segoe UI Light" w:hAnsi="Segoe UI Light"/>
          <w:sz w:val="20"/>
          <w:szCs w:val="20"/>
        </w:rPr>
        <w:t xml:space="preserve"> se requiere que presenten los siguiente documentos:</w:t>
      </w:r>
    </w:p>
    <w:p w:rsidR="003B5841" w:rsidRDefault="003B5841" w:rsidP="00471B66">
      <w:pPr>
        <w:pStyle w:val="Prrafodelista"/>
        <w:spacing w:after="240"/>
        <w:ind w:left="142"/>
        <w:jc w:val="both"/>
        <w:rPr>
          <w:rFonts w:ascii="Segoe UI Light" w:hAnsi="Segoe UI Light"/>
          <w:sz w:val="20"/>
          <w:szCs w:val="20"/>
        </w:rPr>
      </w:pPr>
    </w:p>
    <w:p w:rsidR="003B5841" w:rsidRDefault="003B5841" w:rsidP="00471B66">
      <w:pPr>
        <w:pStyle w:val="Prrafodelista"/>
        <w:numPr>
          <w:ilvl w:val="0"/>
          <w:numId w:val="15"/>
        </w:numPr>
        <w:spacing w:after="240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Escritura </w:t>
      </w:r>
      <w:r w:rsidR="00A73D7F">
        <w:rPr>
          <w:rFonts w:ascii="Segoe UI Light" w:hAnsi="Segoe UI Light"/>
          <w:sz w:val="20"/>
          <w:szCs w:val="20"/>
        </w:rPr>
        <w:t xml:space="preserve">con la cual se acrediten las facultades de la persona física para representar </w:t>
      </w:r>
      <w:r w:rsidR="00615BE3">
        <w:rPr>
          <w:rFonts w:ascii="Segoe UI Light" w:hAnsi="Segoe UI Light"/>
          <w:sz w:val="20"/>
          <w:szCs w:val="20"/>
        </w:rPr>
        <w:t>la sociedad.</w:t>
      </w:r>
    </w:p>
    <w:p w:rsidR="003B5841" w:rsidRDefault="003B5841" w:rsidP="00471B66">
      <w:pPr>
        <w:pStyle w:val="Prrafodelista"/>
        <w:numPr>
          <w:ilvl w:val="0"/>
          <w:numId w:val="15"/>
        </w:numPr>
        <w:spacing w:after="240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Datos generales</w:t>
      </w:r>
      <w:r w:rsidR="00A73D7F">
        <w:rPr>
          <w:rFonts w:ascii="Segoe UI Light" w:hAnsi="Segoe UI Light"/>
          <w:sz w:val="20"/>
          <w:szCs w:val="20"/>
        </w:rPr>
        <w:t xml:space="preserve"> del representante.</w:t>
      </w:r>
    </w:p>
    <w:p w:rsidR="00062D43" w:rsidRDefault="00A73D7F" w:rsidP="00471B66">
      <w:pPr>
        <w:pStyle w:val="Prrafodelista"/>
        <w:numPr>
          <w:ilvl w:val="0"/>
          <w:numId w:val="15"/>
        </w:numPr>
        <w:spacing w:after="240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 en dicha asociación</w:t>
      </w:r>
      <w:r w:rsidR="00062D43">
        <w:rPr>
          <w:rFonts w:ascii="Segoe UI Light" w:hAnsi="Segoe UI Light"/>
          <w:sz w:val="20"/>
          <w:szCs w:val="20"/>
        </w:rPr>
        <w:t xml:space="preserve"> </w:t>
      </w:r>
      <w:r w:rsidR="00615BE3">
        <w:rPr>
          <w:rFonts w:ascii="Segoe UI Light" w:hAnsi="Segoe UI Light"/>
          <w:sz w:val="20"/>
          <w:szCs w:val="20"/>
        </w:rPr>
        <w:t>participa inversión extranjera</w:t>
      </w:r>
      <w:r w:rsidR="00062D43">
        <w:rPr>
          <w:rFonts w:ascii="Segoe UI Light" w:hAnsi="Segoe UI Light"/>
          <w:sz w:val="20"/>
          <w:szCs w:val="20"/>
        </w:rPr>
        <w:t>, constancia de inscripción en el Registro Nacional de Inversiones Extranjeras.</w:t>
      </w:r>
    </w:p>
    <w:p w:rsidR="00062D43" w:rsidRDefault="00062D43" w:rsidP="00062D43">
      <w:pPr>
        <w:spacing w:after="240"/>
        <w:jc w:val="center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NOTA: La duración del tramite es de aproximadamente 5 días hábiles contados a partir de que se tenga información solicitada completa y se haya expensado el anticipo.</w:t>
      </w:r>
    </w:p>
    <w:p w:rsidR="00471B66" w:rsidRPr="00471B66" w:rsidRDefault="00471B66" w:rsidP="00471B66">
      <w:pPr>
        <w:spacing w:after="240"/>
        <w:ind w:left="708"/>
        <w:jc w:val="both"/>
        <w:rPr>
          <w:rFonts w:ascii="Segoe UI Light" w:hAnsi="Segoe UI Light"/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 xml:space="preserve"> </w:t>
      </w:r>
    </w:p>
    <w:sectPr w:rsidR="00471B66" w:rsidRPr="00471B66" w:rsidSect="00FA0A9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337" w:rsidRDefault="007B2337" w:rsidP="00EF1135">
      <w:pPr>
        <w:spacing w:after="0" w:line="240" w:lineRule="auto"/>
      </w:pPr>
      <w:r>
        <w:separator/>
      </w:r>
    </w:p>
  </w:endnote>
  <w:endnote w:type="continuationSeparator" w:id="0">
    <w:p w:rsidR="007B2337" w:rsidRDefault="007B2337" w:rsidP="00EF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</w:rPr>
    </w:pPr>
    <w:r w:rsidRPr="00103097">
      <w:rPr>
        <w:rFonts w:ascii="Garamond" w:hAnsi="Garamond"/>
        <w:sz w:val="16"/>
      </w:rPr>
      <w:t>ESCONDIDA No. 142 COL. SANTA CATARINA,  DELEGACIÓN  COYOACAN, C.P. 04000</w:t>
    </w:r>
  </w:p>
  <w:p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  <w:lang w:val="es-ES"/>
      </w:rPr>
    </w:pPr>
    <w:r w:rsidRPr="00103097">
      <w:rPr>
        <w:rFonts w:ascii="Garamond" w:hAnsi="Garamond"/>
        <w:sz w:val="16"/>
        <w:lang w:val="es-ES"/>
      </w:rPr>
      <w:t>TEL: 56 58 70 12    FAX</w:t>
    </w:r>
    <w:proofErr w:type="gramStart"/>
    <w:r w:rsidRPr="00103097">
      <w:rPr>
        <w:rFonts w:ascii="Garamond" w:hAnsi="Garamond"/>
        <w:sz w:val="16"/>
        <w:lang w:val="es-ES"/>
      </w:rPr>
      <w:t>:5659</w:t>
    </w:r>
    <w:proofErr w:type="gramEnd"/>
    <w:r w:rsidRPr="00103097">
      <w:rPr>
        <w:rFonts w:ascii="Garamond" w:hAnsi="Garamond"/>
        <w:sz w:val="16"/>
        <w:lang w:val="es-ES"/>
      </w:rPr>
      <w:t>-7012</w:t>
    </w:r>
  </w:p>
  <w:p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  <w:lang w:val="en-US"/>
      </w:rPr>
    </w:pPr>
    <w:r w:rsidRPr="00103097">
      <w:rPr>
        <w:rFonts w:ascii="Garamond" w:hAnsi="Garamond"/>
        <w:sz w:val="16"/>
        <w:lang w:val="en-US"/>
      </w:rPr>
      <w:t>SITIO WEB: www.notaria222.com.mx</w:t>
    </w:r>
  </w:p>
  <w:p w:rsidR="007716FB" w:rsidRPr="00103097" w:rsidRDefault="00606012" w:rsidP="007716FB">
    <w:pPr>
      <w:numPr>
        <w:ilvl w:val="12"/>
        <w:numId w:val="0"/>
      </w:numPr>
      <w:spacing w:after="0" w:line="240" w:lineRule="auto"/>
      <w:jc w:val="center"/>
      <w:rPr>
        <w:rFonts w:ascii="Garamond" w:hAnsi="Garamond"/>
        <w:b/>
        <w:sz w:val="20"/>
        <w:lang w:val="en-US"/>
      </w:rPr>
    </w:pPr>
    <w:hyperlink r:id="rId1" w:history="1">
      <w:r w:rsidR="007716FB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 xml:space="preserve">notario@notaria222.com.mx  </w:t>
      </w:r>
    </w:hyperlink>
    <w:r w:rsidR="007716FB" w:rsidRPr="00103097">
      <w:rPr>
        <w:rFonts w:ascii="Garamond" w:hAnsi="Garamond"/>
        <w:b/>
        <w:sz w:val="16"/>
        <w:szCs w:val="18"/>
        <w:lang w:val="en-US"/>
      </w:rPr>
      <w:t xml:space="preserve"> </w:t>
    </w:r>
    <w:hyperlink r:id="rId2" w:history="1">
      <w:r w:rsidR="007716FB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>consejero@notaria222.com.mx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</w:rPr>
    </w:pPr>
    <w:r w:rsidRPr="00103097">
      <w:rPr>
        <w:rFonts w:ascii="Garamond" w:hAnsi="Garamond"/>
        <w:sz w:val="16"/>
      </w:rPr>
      <w:t>ESCONDIDA No. 142 COL. SANTA CATARINA,  DELEGACIÓN  COYOACAN, C.P. 04000</w:t>
    </w:r>
  </w:p>
  <w:p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  <w:lang w:val="es-ES"/>
      </w:rPr>
    </w:pPr>
    <w:r w:rsidRPr="00103097">
      <w:rPr>
        <w:rFonts w:ascii="Garamond" w:hAnsi="Garamond"/>
        <w:sz w:val="16"/>
        <w:lang w:val="es-ES"/>
      </w:rPr>
      <w:t>TEL: 56 58 70 12    FAX</w:t>
    </w:r>
    <w:proofErr w:type="gramStart"/>
    <w:r w:rsidRPr="00103097">
      <w:rPr>
        <w:rFonts w:ascii="Garamond" w:hAnsi="Garamond"/>
        <w:sz w:val="16"/>
        <w:lang w:val="es-ES"/>
      </w:rPr>
      <w:t>:5659</w:t>
    </w:r>
    <w:proofErr w:type="gramEnd"/>
    <w:r w:rsidRPr="00103097">
      <w:rPr>
        <w:rFonts w:ascii="Garamond" w:hAnsi="Garamond"/>
        <w:sz w:val="16"/>
        <w:lang w:val="es-ES"/>
      </w:rPr>
      <w:t>-7012</w:t>
    </w:r>
  </w:p>
  <w:p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  <w:lang w:val="en-US"/>
      </w:rPr>
    </w:pPr>
    <w:r w:rsidRPr="00103097">
      <w:rPr>
        <w:rFonts w:ascii="Garamond" w:hAnsi="Garamond"/>
        <w:sz w:val="16"/>
        <w:lang w:val="en-US"/>
      </w:rPr>
      <w:t>SITIO WEB: www.notaria222.com.mx</w:t>
    </w:r>
  </w:p>
  <w:p w:rsidR="00445DCD" w:rsidRPr="00103097" w:rsidRDefault="00606012" w:rsidP="00445DCD">
    <w:pPr>
      <w:numPr>
        <w:ilvl w:val="12"/>
        <w:numId w:val="0"/>
      </w:numPr>
      <w:spacing w:after="0" w:line="240" w:lineRule="auto"/>
      <w:jc w:val="center"/>
      <w:rPr>
        <w:rFonts w:ascii="Garamond" w:hAnsi="Garamond"/>
        <w:b/>
        <w:sz w:val="20"/>
        <w:lang w:val="en-US"/>
      </w:rPr>
    </w:pPr>
    <w:hyperlink r:id="rId1" w:history="1">
      <w:r w:rsidR="00445DCD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 xml:space="preserve">notario@notaria222.com.mx  </w:t>
      </w:r>
    </w:hyperlink>
    <w:r w:rsidR="00445DCD" w:rsidRPr="00103097">
      <w:rPr>
        <w:rFonts w:ascii="Garamond" w:hAnsi="Garamond"/>
        <w:b/>
        <w:sz w:val="16"/>
        <w:szCs w:val="18"/>
        <w:lang w:val="en-US"/>
      </w:rPr>
      <w:t xml:space="preserve"> </w:t>
    </w:r>
    <w:hyperlink r:id="rId2" w:history="1">
      <w:r w:rsidR="00445DCD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>consejero@notaria222.com.mx</w:t>
      </w:r>
    </w:hyperlink>
  </w:p>
  <w:p w:rsidR="00445DCD" w:rsidRDefault="00445D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337" w:rsidRDefault="007B2337" w:rsidP="00EF1135">
      <w:pPr>
        <w:spacing w:after="0" w:line="240" w:lineRule="auto"/>
      </w:pPr>
      <w:r>
        <w:separator/>
      </w:r>
    </w:p>
  </w:footnote>
  <w:footnote w:type="continuationSeparator" w:id="0">
    <w:p w:rsidR="007B2337" w:rsidRDefault="007B2337" w:rsidP="00EF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F69" w:rsidRPr="00445DCD" w:rsidRDefault="00F07F69" w:rsidP="00F07F69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</w:p>
  <w:p w:rsidR="00445DCD" w:rsidRDefault="00445DCD">
    <w:pPr>
      <w:pStyle w:val="Encabezado"/>
    </w:pPr>
  </w:p>
  <w:p w:rsidR="00445DCD" w:rsidRDefault="00445DC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25" w:rsidRDefault="0080446A" w:rsidP="00445DCD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>
      <w:rPr>
        <w:rFonts w:ascii="Segoe UI Light" w:hAnsi="Segoe UI Light"/>
        <w:b/>
        <w:noProof/>
        <w:sz w:val="20"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5019276</wp:posOffset>
          </wp:positionH>
          <wp:positionV relativeFrom="paragraph">
            <wp:posOffset>38884</wp:posOffset>
          </wp:positionV>
          <wp:extent cx="1639629" cy="552893"/>
          <wp:effectExtent l="19050" t="0" r="0" b="0"/>
          <wp:wrapNone/>
          <wp:docPr id="2" name="Imagen 1" descr="C:\Users\ADMINISTRACION.NOTARIA222.000\AppData\Local\Microsoft\Windows\Temporary Internet Files\Content.Outlook\E5FKLAXD\logotipo 22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.NOTARIA222.000\AppData\Local\Microsoft\Windows\Temporary Internet Files\Content.Outlook\E5FKLAXD\logotipo 222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629" cy="5528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5DCD" w:rsidRPr="00445DCD" w:rsidRDefault="00445DCD" w:rsidP="00445DCD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 w:rsidRPr="00445DCD">
      <w:rPr>
        <w:rFonts w:ascii="Segoe UI Light" w:hAnsi="Segoe UI Light"/>
        <w:b/>
        <w:sz w:val="20"/>
      </w:rPr>
      <w:t xml:space="preserve">TARJETÓN PARA LA CONSTITUCIÓN DE  </w:t>
    </w:r>
  </w:p>
  <w:p w:rsidR="00F07F69" w:rsidRPr="00445DCD" w:rsidRDefault="006D78A1" w:rsidP="00F07F69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>
      <w:rPr>
        <w:rFonts w:ascii="Segoe UI Light" w:hAnsi="Segoe UI Light"/>
        <w:b/>
        <w:sz w:val="20"/>
      </w:rPr>
      <w:t>SOCIEDAD</w:t>
    </w:r>
    <w:r w:rsidR="00FF182C">
      <w:rPr>
        <w:rFonts w:ascii="Segoe UI Light" w:hAnsi="Segoe UI Light"/>
        <w:b/>
        <w:sz w:val="20"/>
      </w:rPr>
      <w:t xml:space="preserve"> CIVIL.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135F"/>
    <w:multiLevelType w:val="hybridMultilevel"/>
    <w:tmpl w:val="48820DF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993945"/>
    <w:multiLevelType w:val="hybridMultilevel"/>
    <w:tmpl w:val="EAE4E888"/>
    <w:lvl w:ilvl="0" w:tplc="080A0015">
      <w:start w:val="1"/>
      <w:numFmt w:val="upperLetter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F964F3E"/>
    <w:multiLevelType w:val="hybridMultilevel"/>
    <w:tmpl w:val="87EAA6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42C91"/>
    <w:multiLevelType w:val="hybridMultilevel"/>
    <w:tmpl w:val="70468940"/>
    <w:lvl w:ilvl="0" w:tplc="080A0015">
      <w:start w:val="1"/>
      <w:numFmt w:val="upperLetter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3E91252"/>
    <w:multiLevelType w:val="hybridMultilevel"/>
    <w:tmpl w:val="1D9C697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8B17980"/>
    <w:multiLevelType w:val="hybridMultilevel"/>
    <w:tmpl w:val="DC0EB694"/>
    <w:lvl w:ilvl="0" w:tplc="AF7E0874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93CF2"/>
    <w:multiLevelType w:val="hybridMultilevel"/>
    <w:tmpl w:val="AA2039A2"/>
    <w:lvl w:ilvl="0" w:tplc="DCCAAE6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5090E"/>
    <w:multiLevelType w:val="hybridMultilevel"/>
    <w:tmpl w:val="D7C2ADC6"/>
    <w:lvl w:ilvl="0" w:tplc="080A0015">
      <w:start w:val="1"/>
      <w:numFmt w:val="upperLetter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F076092"/>
    <w:multiLevelType w:val="hybridMultilevel"/>
    <w:tmpl w:val="F63E4176"/>
    <w:lvl w:ilvl="0" w:tplc="E3E0A6B4">
      <w:start w:val="5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42818"/>
    <w:multiLevelType w:val="hybridMultilevel"/>
    <w:tmpl w:val="BE3C8920"/>
    <w:lvl w:ilvl="0" w:tplc="39DAAEAE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C00E7"/>
    <w:multiLevelType w:val="hybridMultilevel"/>
    <w:tmpl w:val="A45A86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A2A02"/>
    <w:multiLevelType w:val="hybridMultilevel"/>
    <w:tmpl w:val="893404A0"/>
    <w:lvl w:ilvl="0" w:tplc="36C45DAA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32D06"/>
    <w:multiLevelType w:val="hybridMultilevel"/>
    <w:tmpl w:val="457AB37E"/>
    <w:lvl w:ilvl="0" w:tplc="080A0001">
      <w:start w:val="1"/>
      <w:numFmt w:val="bullet"/>
      <w:lvlText w:val=""/>
      <w:lvlJc w:val="left"/>
      <w:pPr>
        <w:ind w:left="88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1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4634" w:hanging="360"/>
      </w:pPr>
      <w:rPr>
        <w:rFonts w:ascii="Wingdings" w:hAnsi="Wingdings" w:hint="default"/>
      </w:rPr>
    </w:lvl>
  </w:abstractNum>
  <w:abstractNum w:abstractNumId="13">
    <w:nsid w:val="7771697D"/>
    <w:multiLevelType w:val="hybridMultilevel"/>
    <w:tmpl w:val="5E6836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02EE6"/>
    <w:multiLevelType w:val="hybridMultilevel"/>
    <w:tmpl w:val="C3E491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7"/>
  </w:num>
  <w:num w:numId="5">
    <w:abstractNumId w:val="3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10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EF1135"/>
    <w:rsid w:val="00062D43"/>
    <w:rsid w:val="000675DE"/>
    <w:rsid w:val="00080D25"/>
    <w:rsid w:val="000C6F6A"/>
    <w:rsid w:val="00103097"/>
    <w:rsid w:val="0014528D"/>
    <w:rsid w:val="0017009C"/>
    <w:rsid w:val="001954BF"/>
    <w:rsid w:val="001A1AC9"/>
    <w:rsid w:val="001E774F"/>
    <w:rsid w:val="00211B49"/>
    <w:rsid w:val="00234568"/>
    <w:rsid w:val="003B5841"/>
    <w:rsid w:val="003F5849"/>
    <w:rsid w:val="00437FF6"/>
    <w:rsid w:val="00445DCD"/>
    <w:rsid w:val="00471B66"/>
    <w:rsid w:val="004A0EE0"/>
    <w:rsid w:val="00507827"/>
    <w:rsid w:val="00522F3C"/>
    <w:rsid w:val="005A5139"/>
    <w:rsid w:val="005D222A"/>
    <w:rsid w:val="005E3570"/>
    <w:rsid w:val="00606012"/>
    <w:rsid w:val="00615BE3"/>
    <w:rsid w:val="00622243"/>
    <w:rsid w:val="006B2EDC"/>
    <w:rsid w:val="006B6CFD"/>
    <w:rsid w:val="006D78A1"/>
    <w:rsid w:val="00715AD4"/>
    <w:rsid w:val="007716FB"/>
    <w:rsid w:val="007B2337"/>
    <w:rsid w:val="007F409F"/>
    <w:rsid w:val="0080446A"/>
    <w:rsid w:val="008B1161"/>
    <w:rsid w:val="008E6907"/>
    <w:rsid w:val="009526C4"/>
    <w:rsid w:val="00984934"/>
    <w:rsid w:val="009C5E08"/>
    <w:rsid w:val="009F69F0"/>
    <w:rsid w:val="00A72D24"/>
    <w:rsid w:val="00A73D7F"/>
    <w:rsid w:val="00A81E08"/>
    <w:rsid w:val="00AE7634"/>
    <w:rsid w:val="00B21FA0"/>
    <w:rsid w:val="00C33E38"/>
    <w:rsid w:val="00C47CA6"/>
    <w:rsid w:val="00CE2A01"/>
    <w:rsid w:val="00D01CB5"/>
    <w:rsid w:val="00D203B7"/>
    <w:rsid w:val="00D97071"/>
    <w:rsid w:val="00DB2F8B"/>
    <w:rsid w:val="00DE37DB"/>
    <w:rsid w:val="00E054FB"/>
    <w:rsid w:val="00E3456E"/>
    <w:rsid w:val="00E415BE"/>
    <w:rsid w:val="00E71E4D"/>
    <w:rsid w:val="00EB093D"/>
    <w:rsid w:val="00ED042C"/>
    <w:rsid w:val="00EF1135"/>
    <w:rsid w:val="00F07F69"/>
    <w:rsid w:val="00F32F93"/>
    <w:rsid w:val="00FA0A9C"/>
    <w:rsid w:val="00FC6909"/>
    <w:rsid w:val="00FC7EC4"/>
    <w:rsid w:val="00FF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27" type="connector" idref="#_x0000_s1072"/>
        <o:r id="V:Rule28" type="connector" idref="#_x0000_s1089"/>
        <o:r id="V:Rule29" type="connector" idref="#_x0000_s1064"/>
        <o:r id="V:Rule30" type="connector" idref="#_x0000_s1095"/>
        <o:r id="V:Rule31" type="connector" idref="#_x0000_s1075"/>
        <o:r id="V:Rule32" type="connector" idref="#_x0000_s1036"/>
        <o:r id="V:Rule33" type="connector" idref="#_x0000_s1090"/>
        <o:r id="V:Rule34" type="connector" idref="#_x0000_s1094"/>
        <o:r id="V:Rule35" type="connector" idref="#_x0000_s1077"/>
        <o:r id="V:Rule36" type="connector" idref="#_x0000_s1065"/>
        <o:r id="V:Rule37" type="connector" idref="#_x0000_s1093"/>
        <o:r id="V:Rule38" type="connector" idref="#_x0000_s1067"/>
        <o:r id="V:Rule39" type="connector" idref="#_x0000_s1026"/>
        <o:r id="V:Rule40" type="connector" idref="#_x0000_s1068"/>
        <o:r id="V:Rule41" type="connector" idref="#_x0000_s1078"/>
        <o:r id="V:Rule42" type="connector" idref="#_x0000_s1079"/>
        <o:r id="V:Rule43" type="connector" idref="#_x0000_s1031"/>
        <o:r id="V:Rule44" type="connector" idref="#_x0000_s1091"/>
        <o:r id="V:Rule45" type="connector" idref="#_x0000_s1080"/>
        <o:r id="V:Rule46" type="connector" idref="#_x0000_s1032"/>
        <o:r id="V:Rule47" type="connector" idref="#_x0000_s1030"/>
        <o:r id="V:Rule48" type="connector" idref="#_x0000_s1076"/>
        <o:r id="V:Rule49" type="connector" idref="#_x0000_s1038"/>
        <o:r id="V:Rule50" type="connector" idref="#_x0000_s1035"/>
        <o:r id="V:Rule51" type="connector" idref="#_x0000_s1092"/>
        <o:r id="V:Rule5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1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135"/>
  </w:style>
  <w:style w:type="paragraph" w:styleId="Piedepgina">
    <w:name w:val="footer"/>
    <w:basedOn w:val="Normal"/>
    <w:link w:val="PiedepginaCar"/>
    <w:uiPriority w:val="99"/>
    <w:semiHidden/>
    <w:unhideWhenUsed/>
    <w:rsid w:val="00EF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1135"/>
  </w:style>
  <w:style w:type="paragraph" w:styleId="Textodeglobo">
    <w:name w:val="Balloon Text"/>
    <w:basedOn w:val="Normal"/>
    <w:link w:val="TextodegloboCar"/>
    <w:uiPriority w:val="99"/>
    <w:semiHidden/>
    <w:unhideWhenUsed/>
    <w:rsid w:val="00E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1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716FB"/>
    <w:rPr>
      <w:color w:val="0000FF"/>
      <w:u w:val="single"/>
    </w:rPr>
  </w:style>
  <w:style w:type="paragraph" w:styleId="Sinespaciado">
    <w:name w:val="No Spacing"/>
    <w:uiPriority w:val="1"/>
    <w:qFormat/>
    <w:rsid w:val="00F07F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o@notaria222.com.mx" TargetMode="External"/><Relationship Id="rId1" Type="http://schemas.openxmlformats.org/officeDocument/2006/relationships/hyperlink" Target="file:///C:\Administrador\Desktop\FORMULARIOS\notario@notaria222.com.m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o@notaria222.com.mx" TargetMode="External"/><Relationship Id="rId1" Type="http://schemas.openxmlformats.org/officeDocument/2006/relationships/hyperlink" Target="file:///C:\Administrador\Desktop\FORMULARIOS\notario@notaria222.com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C5E4B-5CA5-44C4-849C-54DB276B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ADMINISTRACION</cp:lastModifiedBy>
  <cp:revision>3</cp:revision>
  <cp:lastPrinted>2017-09-27T17:38:00Z</cp:lastPrinted>
  <dcterms:created xsi:type="dcterms:W3CDTF">2017-09-27T17:39:00Z</dcterms:created>
  <dcterms:modified xsi:type="dcterms:W3CDTF">2018-05-04T21:35:00Z</dcterms:modified>
</cp:coreProperties>
</file>